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4F" w:rsidRDefault="002F224F" w:rsidP="00D07922">
      <w:pPr>
        <w:jc w:val="center"/>
        <w:rPr>
          <w:rFonts w:ascii="Century Gothic" w:hAnsi="Century Gothic"/>
          <w:i/>
          <w:color w:val="FF0000"/>
          <w:sz w:val="28"/>
          <w:szCs w:val="28"/>
        </w:rPr>
      </w:pPr>
    </w:p>
    <w:p w:rsidR="003F7B34" w:rsidRDefault="003F7B34" w:rsidP="00D07922">
      <w:pPr>
        <w:jc w:val="center"/>
        <w:rPr>
          <w:rFonts w:ascii="Century Gothic" w:hAnsi="Century Gothic"/>
          <w:i/>
          <w:color w:val="FF0000"/>
          <w:sz w:val="28"/>
          <w:szCs w:val="28"/>
        </w:rPr>
      </w:pPr>
      <w:r w:rsidRPr="005B327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E1695C6" wp14:editId="537CB5E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200150"/>
            <wp:effectExtent l="0" t="0" r="0" b="0"/>
            <wp:wrapSquare wrapText="bothSides"/>
            <wp:docPr id="1" name="Picture 1" descr="C:\Users\michele.flowers\Desktop\Bibb Logo\BCSD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e.flowers\Desktop\Bibb Logo\BCSD_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B34" w:rsidRDefault="003F7B34" w:rsidP="00D07922">
      <w:pPr>
        <w:jc w:val="center"/>
        <w:rPr>
          <w:rFonts w:ascii="Century Gothic" w:hAnsi="Century Gothic"/>
          <w:i/>
          <w:color w:val="FF0000"/>
          <w:sz w:val="28"/>
          <w:szCs w:val="28"/>
        </w:rPr>
      </w:pPr>
    </w:p>
    <w:p w:rsidR="003F7B34" w:rsidRDefault="003F7B34" w:rsidP="00D07922">
      <w:pPr>
        <w:jc w:val="center"/>
        <w:rPr>
          <w:rFonts w:ascii="Century Gothic" w:hAnsi="Century Gothic"/>
          <w:i/>
          <w:color w:val="FF0000"/>
          <w:sz w:val="28"/>
          <w:szCs w:val="28"/>
        </w:rPr>
      </w:pPr>
    </w:p>
    <w:p w:rsidR="003F7B34" w:rsidRDefault="003F7B34" w:rsidP="00D07922">
      <w:pPr>
        <w:jc w:val="center"/>
        <w:rPr>
          <w:rFonts w:ascii="Century Gothic" w:hAnsi="Century Gothic"/>
          <w:i/>
          <w:color w:val="FF0000"/>
          <w:sz w:val="28"/>
          <w:szCs w:val="28"/>
        </w:rPr>
      </w:pPr>
    </w:p>
    <w:p w:rsidR="003F7B34" w:rsidRDefault="003F7B34" w:rsidP="00D07922">
      <w:pPr>
        <w:jc w:val="center"/>
        <w:rPr>
          <w:rFonts w:ascii="Century Gothic" w:hAnsi="Century Gothic"/>
          <w:i/>
          <w:color w:val="FF0000"/>
          <w:sz w:val="28"/>
          <w:szCs w:val="28"/>
        </w:rPr>
      </w:pPr>
    </w:p>
    <w:p w:rsidR="003F7B34" w:rsidRDefault="003F7B34" w:rsidP="00D07922">
      <w:pPr>
        <w:jc w:val="center"/>
        <w:rPr>
          <w:rFonts w:ascii="Century Gothic" w:hAnsi="Century Gothic"/>
          <w:i/>
          <w:color w:val="FF0000"/>
          <w:sz w:val="28"/>
          <w:szCs w:val="28"/>
        </w:rPr>
      </w:pPr>
    </w:p>
    <w:p w:rsidR="00436874" w:rsidRPr="00D07922" w:rsidRDefault="003F7B34" w:rsidP="003F7B34">
      <w:pPr>
        <w:jc w:val="center"/>
        <w:rPr>
          <w:rFonts w:ascii="Century Gothic" w:hAnsi="Century Gothic"/>
          <w:i/>
          <w:color w:val="FF0000"/>
          <w:sz w:val="28"/>
          <w:szCs w:val="28"/>
        </w:rPr>
      </w:pPr>
      <w:r w:rsidRPr="00D07922">
        <w:rPr>
          <w:rFonts w:ascii="Century Gothic" w:hAnsi="Century Gothic"/>
          <w:i/>
          <w:color w:val="FF0000"/>
          <w:sz w:val="28"/>
          <w:szCs w:val="28"/>
        </w:rPr>
        <w:t xml:space="preserve">Name of </w:t>
      </w:r>
      <w:r w:rsidR="00D07922" w:rsidRPr="00D07922">
        <w:rPr>
          <w:rFonts w:ascii="Century Gothic" w:hAnsi="Century Gothic"/>
          <w:i/>
          <w:color w:val="FF0000"/>
          <w:sz w:val="28"/>
          <w:szCs w:val="28"/>
        </w:rPr>
        <w:t>School</w:t>
      </w:r>
    </w:p>
    <w:p w:rsidR="00436874" w:rsidRPr="004F7022" w:rsidRDefault="00436874">
      <w:pPr>
        <w:jc w:val="center"/>
        <w:rPr>
          <w:rFonts w:ascii="Century Gothic" w:hAnsi="Century Gothic"/>
          <w:b/>
          <w:i/>
          <w:sz w:val="28"/>
          <w:szCs w:val="28"/>
        </w:rPr>
      </w:pPr>
      <w:r w:rsidRPr="004F7022">
        <w:rPr>
          <w:rFonts w:ascii="Century Gothic" w:hAnsi="Century Gothic"/>
          <w:b/>
          <w:i/>
          <w:sz w:val="28"/>
          <w:szCs w:val="28"/>
        </w:rPr>
        <w:t>Agenda</w:t>
      </w:r>
      <w:r w:rsidR="00DA4416">
        <w:rPr>
          <w:rFonts w:ascii="Century Gothic" w:hAnsi="Century Gothic"/>
          <w:b/>
          <w:i/>
          <w:sz w:val="28"/>
          <w:szCs w:val="28"/>
        </w:rPr>
        <w:t>/Minutes</w:t>
      </w:r>
    </w:p>
    <w:p w:rsidR="00436874" w:rsidRPr="004F7022" w:rsidRDefault="00922701">
      <w:pPr>
        <w:jc w:val="center"/>
        <w:rPr>
          <w:rFonts w:ascii="Century Gothic" w:hAnsi="Century Gothic"/>
          <w:i/>
          <w:color w:val="FF0000"/>
          <w:sz w:val="28"/>
          <w:szCs w:val="28"/>
        </w:rPr>
      </w:pPr>
      <w:r w:rsidRPr="004F7022">
        <w:rPr>
          <w:rFonts w:ascii="Century Gothic" w:hAnsi="Century Gothic"/>
          <w:i/>
          <w:color w:val="FF0000"/>
          <w:sz w:val="28"/>
          <w:szCs w:val="28"/>
        </w:rPr>
        <w:t>date</w:t>
      </w:r>
    </w:p>
    <w:p w:rsidR="00436874" w:rsidRDefault="00436874">
      <w:pPr>
        <w:jc w:val="center"/>
        <w:rPr>
          <w:rFonts w:ascii="Century Gothic" w:hAnsi="Century Gothic"/>
          <w:sz w:val="36"/>
          <w:szCs w:val="36"/>
        </w:rPr>
      </w:pPr>
    </w:p>
    <w:p w:rsidR="008D02CE" w:rsidRPr="00DC5A0B" w:rsidRDefault="008D02CE">
      <w:pPr>
        <w:rPr>
          <w:rFonts w:ascii="Century Gothic" w:hAnsi="Century Gothic"/>
          <w:b/>
          <w:sz w:val="20"/>
          <w:szCs w:val="20"/>
        </w:rPr>
      </w:pPr>
      <w:r w:rsidRPr="00DC5A0B">
        <w:rPr>
          <w:rFonts w:ascii="Century Gothic" w:hAnsi="Century Gothic"/>
          <w:b/>
          <w:sz w:val="20"/>
          <w:szCs w:val="20"/>
        </w:rPr>
        <w:t>Team Members</w:t>
      </w:r>
      <w:r w:rsidR="003F7B34">
        <w:rPr>
          <w:rFonts w:ascii="Century Gothic" w:hAnsi="Century Gothic"/>
          <w:b/>
          <w:sz w:val="20"/>
          <w:szCs w:val="20"/>
        </w:rPr>
        <w:t>/Roles</w:t>
      </w:r>
      <w:r w:rsidRPr="00DC5A0B">
        <w:rPr>
          <w:rFonts w:ascii="Century Gothic" w:hAnsi="Century Gothic"/>
          <w:b/>
          <w:sz w:val="20"/>
          <w:szCs w:val="20"/>
        </w:rPr>
        <w:t xml:space="preserve"> Present:</w:t>
      </w:r>
    </w:p>
    <w:p w:rsidR="008D02CE" w:rsidRDefault="008D02CE">
      <w:pPr>
        <w:rPr>
          <w:rFonts w:ascii="Century Gothic" w:hAnsi="Century Gothic"/>
          <w:sz w:val="20"/>
          <w:szCs w:val="20"/>
        </w:rPr>
      </w:pPr>
    </w:p>
    <w:p w:rsidR="008D02CE" w:rsidRDefault="008D02CE">
      <w:pPr>
        <w:rPr>
          <w:rFonts w:ascii="Century Gothic" w:hAnsi="Century Gothic"/>
          <w:sz w:val="20"/>
          <w:szCs w:val="20"/>
        </w:rPr>
      </w:pPr>
    </w:p>
    <w:p w:rsidR="008D02CE" w:rsidRDefault="008D02CE">
      <w:pPr>
        <w:rPr>
          <w:rFonts w:ascii="Century Gothic" w:hAnsi="Century Gothic"/>
          <w:sz w:val="20"/>
          <w:szCs w:val="20"/>
        </w:rPr>
      </w:pPr>
    </w:p>
    <w:p w:rsidR="00436874" w:rsidRDefault="00436874">
      <w:pPr>
        <w:rPr>
          <w:rFonts w:ascii="Century Gothic" w:hAnsi="Century Gothic"/>
          <w:sz w:val="20"/>
          <w:szCs w:val="20"/>
        </w:rPr>
      </w:pPr>
      <w:r w:rsidRPr="00DC5A0B">
        <w:rPr>
          <w:rFonts w:ascii="Century Gothic" w:hAnsi="Century Gothic"/>
          <w:b/>
          <w:sz w:val="20"/>
          <w:szCs w:val="20"/>
        </w:rPr>
        <w:t>Next Meeting</w:t>
      </w:r>
      <w:r w:rsidR="0028217C">
        <w:rPr>
          <w:rFonts w:ascii="Century Gothic" w:hAnsi="Century Gothic"/>
          <w:b/>
          <w:sz w:val="20"/>
          <w:szCs w:val="20"/>
        </w:rPr>
        <w:t xml:space="preserve"> Date</w:t>
      </w:r>
      <w:r w:rsidRPr="00DC5A0B"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DA4416" w:rsidRDefault="00DA4416">
      <w:pPr>
        <w:rPr>
          <w:rFonts w:ascii="Century Gothic" w:hAnsi="Century Gothic"/>
          <w:b/>
          <w:u w:val="single"/>
        </w:rPr>
      </w:pPr>
    </w:p>
    <w:p w:rsidR="00436874" w:rsidRDefault="0043687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PAST ITEMS:</w:t>
      </w:r>
      <w:r w:rsidR="0028217C">
        <w:rPr>
          <w:rFonts w:ascii="Century Gothic" w:hAnsi="Century Gothic"/>
          <w:b/>
          <w:u w:val="single"/>
        </w:rPr>
        <w:t xml:space="preserve"> (5 MINUTES)</w:t>
      </w:r>
    </w:p>
    <w:p w:rsidR="00436874" w:rsidRDefault="00436874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1650"/>
        <w:gridCol w:w="1991"/>
        <w:gridCol w:w="3911"/>
      </w:tblGrid>
      <w:tr w:rsidR="00436874" w:rsidTr="00B36902">
        <w:tc>
          <w:tcPr>
            <w:tcW w:w="3142" w:type="dxa"/>
            <w:vAlign w:val="bottom"/>
          </w:tcPr>
          <w:p w:rsidR="00436874" w:rsidRDefault="004368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6874" w:rsidRDefault="004368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1651" w:type="dxa"/>
            <w:vAlign w:val="bottom"/>
          </w:tcPr>
          <w:p w:rsidR="00436874" w:rsidRDefault="004368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Person(s) Responsible</w:t>
            </w:r>
          </w:p>
        </w:tc>
        <w:tc>
          <w:tcPr>
            <w:tcW w:w="1996" w:type="dxa"/>
            <w:vAlign w:val="bottom"/>
          </w:tcPr>
          <w:p w:rsidR="00436874" w:rsidRDefault="004368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STATUS</w:t>
            </w:r>
          </w:p>
          <w:p w:rsidR="00436874" w:rsidRDefault="004368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Done/In-progress</w:t>
            </w:r>
          </w:p>
        </w:tc>
        <w:tc>
          <w:tcPr>
            <w:tcW w:w="3921" w:type="dxa"/>
            <w:vAlign w:val="bottom"/>
          </w:tcPr>
          <w:p w:rsidR="00436874" w:rsidRDefault="004368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6874" w:rsidRDefault="004368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NEXT</w:t>
            </w:r>
            <w:r w:rsidR="00B3690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STEPS/CONCERNS/ COMMENTS</w:t>
            </w:r>
          </w:p>
        </w:tc>
      </w:tr>
      <w:tr w:rsidR="00436874" w:rsidTr="0028217C">
        <w:trPr>
          <w:trHeight w:val="1709"/>
        </w:trPr>
        <w:tc>
          <w:tcPr>
            <w:tcW w:w="3142" w:type="dxa"/>
          </w:tcPr>
          <w:p w:rsidR="00436874" w:rsidRDefault="004368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51" w:type="dxa"/>
          </w:tcPr>
          <w:p w:rsidR="00436874" w:rsidRDefault="004368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6" w:type="dxa"/>
          </w:tcPr>
          <w:p w:rsidR="00436874" w:rsidRDefault="0043687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21" w:type="dxa"/>
          </w:tcPr>
          <w:p w:rsidR="00436874" w:rsidRDefault="00436874">
            <w:pPr>
              <w:rPr>
                <w:rFonts w:ascii="Century Gothic" w:hAnsi="Century Gothic"/>
                <w:color w:val="0000FF"/>
                <w:sz w:val="20"/>
                <w:szCs w:val="20"/>
              </w:rPr>
            </w:pPr>
          </w:p>
        </w:tc>
      </w:tr>
    </w:tbl>
    <w:p w:rsidR="00436874" w:rsidRDefault="00436874">
      <w:pPr>
        <w:rPr>
          <w:rFonts w:ascii="Century Gothic" w:hAnsi="Century Gothic"/>
        </w:rPr>
      </w:pPr>
    </w:p>
    <w:p w:rsidR="00436874" w:rsidRDefault="0043687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SCHOOL-WIDE DATA</w:t>
      </w:r>
      <w:r>
        <w:rPr>
          <w:rFonts w:ascii="Century Gothic" w:hAnsi="Century Gothic"/>
          <w:b/>
        </w:rPr>
        <w:t>:</w:t>
      </w:r>
      <w:r w:rsidR="0028217C">
        <w:rPr>
          <w:rFonts w:ascii="Century Gothic" w:hAnsi="Century Gothic"/>
          <w:b/>
        </w:rPr>
        <w:t xml:space="preserve"> (25 MINUTES)</w:t>
      </w:r>
    </w:p>
    <w:p w:rsidR="00E64566" w:rsidRDefault="00E64566">
      <w:pPr>
        <w:rPr>
          <w:rFonts w:ascii="Century Gothic" w:hAnsi="Century Gothic"/>
          <w:b/>
        </w:rPr>
      </w:pPr>
    </w:p>
    <w:p w:rsidR="00E64566" w:rsidRPr="00E64566" w:rsidRDefault="00DD6556" w:rsidP="00E64566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</w:rPr>
        <w:t xml:space="preserve">FOCUSED </w:t>
      </w:r>
      <w:r w:rsidR="00E64566">
        <w:rPr>
          <w:rFonts w:ascii="Century Gothic" w:hAnsi="Century Gothic"/>
          <w:b/>
        </w:rPr>
        <w:t xml:space="preserve">DATA DIG: </w:t>
      </w:r>
      <w:r w:rsidR="00E64566" w:rsidRPr="00E64566">
        <w:rPr>
          <w:rFonts w:ascii="Century Gothic" w:hAnsi="Century Gothic"/>
          <w:sz w:val="20"/>
          <w:szCs w:val="20"/>
        </w:rPr>
        <w:t>(Look at last year</w:t>
      </w:r>
      <w:r w:rsidR="00244D9D">
        <w:rPr>
          <w:rFonts w:ascii="Century Gothic" w:hAnsi="Century Gothic"/>
          <w:sz w:val="20"/>
          <w:szCs w:val="20"/>
        </w:rPr>
        <w:t>’</w:t>
      </w:r>
      <w:r w:rsidR="00E64566" w:rsidRPr="00E64566">
        <w:rPr>
          <w:rFonts w:ascii="Century Gothic" w:hAnsi="Century Gothic"/>
          <w:sz w:val="20"/>
          <w:szCs w:val="20"/>
        </w:rPr>
        <w:t xml:space="preserve">s </w:t>
      </w:r>
      <w:r w:rsidR="00E64566">
        <w:rPr>
          <w:rFonts w:ascii="Century Gothic" w:hAnsi="Century Gothic"/>
          <w:sz w:val="20"/>
          <w:szCs w:val="20"/>
        </w:rPr>
        <w:t xml:space="preserve">number of ODR’s, </w:t>
      </w:r>
      <w:r w:rsidR="00E64566" w:rsidRPr="00E64566">
        <w:rPr>
          <w:rFonts w:ascii="Century Gothic" w:hAnsi="Century Gothic"/>
          <w:sz w:val="20"/>
          <w:szCs w:val="20"/>
        </w:rPr>
        <w:t>ISS</w:t>
      </w:r>
      <w:r w:rsidR="00E64566">
        <w:rPr>
          <w:rFonts w:ascii="Century Gothic" w:hAnsi="Century Gothic"/>
          <w:sz w:val="20"/>
          <w:szCs w:val="20"/>
        </w:rPr>
        <w:t xml:space="preserve"> days</w:t>
      </w:r>
      <w:r w:rsidR="00E64566" w:rsidRPr="00E64566">
        <w:rPr>
          <w:rFonts w:ascii="Century Gothic" w:hAnsi="Century Gothic"/>
          <w:sz w:val="20"/>
          <w:szCs w:val="20"/>
        </w:rPr>
        <w:t xml:space="preserve"> and OSS days for the meeting month.  Then compare to where you are this year.</w:t>
      </w:r>
      <w:r>
        <w:rPr>
          <w:rFonts w:ascii="Century Gothic" w:hAnsi="Century Gothic"/>
          <w:sz w:val="20"/>
          <w:szCs w:val="20"/>
        </w:rPr>
        <w:t xml:space="preserve"> For example, </w:t>
      </w:r>
      <w:r w:rsidR="0028217C">
        <w:rPr>
          <w:rFonts w:ascii="Century Gothic" w:hAnsi="Century Gothic"/>
          <w:sz w:val="20"/>
          <w:szCs w:val="20"/>
        </w:rPr>
        <w:t>compare</w:t>
      </w:r>
      <w:r>
        <w:rPr>
          <w:rFonts w:ascii="Century Gothic" w:hAnsi="Century Gothic"/>
          <w:sz w:val="20"/>
          <w:szCs w:val="20"/>
        </w:rPr>
        <w:t xml:space="preserve"> ODR’s, ISS and OSS Days given in the month of August </w:t>
      </w:r>
      <w:r w:rsidR="0028217C">
        <w:rPr>
          <w:rFonts w:ascii="Century Gothic" w:hAnsi="Century Gothic"/>
          <w:sz w:val="20"/>
          <w:szCs w:val="20"/>
        </w:rPr>
        <w:t>20</w:t>
      </w:r>
      <w:r w:rsidR="00EC00AF">
        <w:rPr>
          <w:rFonts w:ascii="Century Gothic" w:hAnsi="Century Gothic"/>
          <w:sz w:val="20"/>
          <w:szCs w:val="20"/>
        </w:rPr>
        <w:t>17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to ODR’s, ISS and OSS Days given in the month of August </w:t>
      </w:r>
      <w:r w:rsidR="0028217C">
        <w:rPr>
          <w:rFonts w:ascii="Century Gothic" w:hAnsi="Century Gothic"/>
          <w:sz w:val="20"/>
          <w:szCs w:val="20"/>
        </w:rPr>
        <w:t>20</w:t>
      </w:r>
      <w:r w:rsidR="00EC00AF">
        <w:rPr>
          <w:rFonts w:ascii="Century Gothic" w:hAnsi="Century Gothic"/>
          <w:sz w:val="20"/>
          <w:szCs w:val="20"/>
        </w:rPr>
        <w:t>18</w:t>
      </w:r>
      <w:r>
        <w:rPr>
          <w:rFonts w:ascii="Century Gothic" w:hAnsi="Century Gothic"/>
          <w:sz w:val="20"/>
          <w:szCs w:val="20"/>
        </w:rPr>
        <w:t>.</w:t>
      </w:r>
      <w:r w:rsidR="00E64566" w:rsidRPr="00E64566">
        <w:rPr>
          <w:rFonts w:ascii="Century Gothic" w:hAnsi="Century Gothic"/>
          <w:sz w:val="20"/>
          <w:szCs w:val="20"/>
        </w:rPr>
        <w:t>)</w:t>
      </w:r>
    </w:p>
    <w:p w:rsidR="00DD6556" w:rsidRDefault="00DD6556" w:rsidP="00E64566">
      <w:pPr>
        <w:ind w:left="720"/>
        <w:rPr>
          <w:rFonts w:ascii="Century Gothic" w:hAnsi="Century Gothic"/>
          <w:b/>
        </w:rPr>
      </w:pPr>
      <w:proofErr w:type="gramStart"/>
      <w:r w:rsidRPr="00DD6556">
        <w:rPr>
          <w:rFonts w:ascii="Century Gothic" w:hAnsi="Century Gothic"/>
          <w:b/>
        </w:rPr>
        <w:t>Last Year</w:t>
      </w:r>
      <w:r>
        <w:rPr>
          <w:rFonts w:ascii="Century Gothic" w:hAnsi="Century Gothic"/>
          <w:b/>
        </w:rPr>
        <w:t>’s ODR’s, ISS days &amp; OSS Days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This </w:t>
      </w:r>
      <w:proofErr w:type="spellStart"/>
      <w:r>
        <w:rPr>
          <w:rFonts w:ascii="Century Gothic" w:hAnsi="Century Gothic"/>
          <w:b/>
        </w:rPr>
        <w:t>Years</w:t>
      </w:r>
      <w:proofErr w:type="spellEnd"/>
      <w:r>
        <w:rPr>
          <w:rFonts w:ascii="Century Gothic" w:hAnsi="Century Gothic"/>
          <w:b/>
        </w:rPr>
        <w:t xml:space="preserve"> ODR’s, ISS &amp; OSS Days</w:t>
      </w:r>
      <w:proofErr w:type="gramEnd"/>
      <w:r>
        <w:rPr>
          <w:rFonts w:ascii="Century Gothic" w:hAnsi="Century Gothic"/>
          <w:b/>
        </w:rPr>
        <w:t xml:space="preserve"> </w:t>
      </w:r>
    </w:p>
    <w:p w:rsidR="00DD6556" w:rsidRPr="00DD6556" w:rsidRDefault="00DD6556" w:rsidP="00E64566">
      <w:pPr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(Month</w:t>
      </w:r>
      <w:r w:rsidR="00745868">
        <w:rPr>
          <w:rFonts w:ascii="Century Gothic" w:hAnsi="Century Gothic"/>
          <w:b/>
        </w:rPr>
        <w:t xml:space="preserve"> of</w:t>
      </w:r>
      <w:r>
        <w:rPr>
          <w:rFonts w:ascii="Century Gothic" w:hAnsi="Century Gothic"/>
          <w:b/>
        </w:rPr>
        <w:t>) _____________:</w:t>
      </w:r>
      <w:r w:rsidR="00745868">
        <w:rPr>
          <w:rFonts w:ascii="Century Gothic" w:hAnsi="Century Gothic"/>
          <w:b/>
        </w:rPr>
        <w:tab/>
      </w:r>
      <w:r w:rsidR="00745868">
        <w:rPr>
          <w:rFonts w:ascii="Century Gothic" w:hAnsi="Century Gothic"/>
          <w:b/>
        </w:rPr>
        <w:tab/>
      </w:r>
      <w:r w:rsidR="00745868">
        <w:rPr>
          <w:rFonts w:ascii="Century Gothic" w:hAnsi="Century Gothic"/>
          <w:b/>
        </w:rPr>
        <w:tab/>
      </w:r>
      <w:r w:rsidR="00745868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>(Month</w:t>
      </w:r>
      <w:r w:rsidR="00745868">
        <w:rPr>
          <w:rFonts w:ascii="Century Gothic" w:hAnsi="Century Gothic"/>
          <w:b/>
        </w:rPr>
        <w:t xml:space="preserve"> of</w:t>
      </w:r>
      <w:r>
        <w:rPr>
          <w:rFonts w:ascii="Century Gothic" w:hAnsi="Century Gothic"/>
          <w:b/>
        </w:rPr>
        <w:t>) _______________:</w:t>
      </w:r>
    </w:p>
    <w:p w:rsidR="00E64566" w:rsidRDefault="00E64566" w:rsidP="00E64566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# </w:t>
      </w:r>
      <w:proofErr w:type="gramStart"/>
      <w:r>
        <w:rPr>
          <w:rFonts w:ascii="Century Gothic" w:hAnsi="Century Gothic"/>
        </w:rPr>
        <w:t>of</w:t>
      </w:r>
      <w:proofErr w:type="gramEnd"/>
      <w:r>
        <w:rPr>
          <w:rFonts w:ascii="Century Gothic" w:hAnsi="Century Gothic"/>
        </w:rPr>
        <w:t xml:space="preserve"> ODR’s</w:t>
      </w:r>
      <w:r w:rsidR="00DD6556">
        <w:rPr>
          <w:rFonts w:ascii="Century Gothic" w:hAnsi="Century Gothic"/>
        </w:rPr>
        <w:t xml:space="preserve"> ______</w:t>
      </w:r>
      <w:r w:rsidR="00DD6556">
        <w:rPr>
          <w:rFonts w:ascii="Century Gothic" w:hAnsi="Century Gothic"/>
        </w:rPr>
        <w:tab/>
      </w:r>
      <w:r w:rsidR="00DD6556">
        <w:rPr>
          <w:rFonts w:ascii="Century Gothic" w:hAnsi="Century Gothic"/>
        </w:rPr>
        <w:tab/>
      </w:r>
      <w:r w:rsidR="00DD6556">
        <w:rPr>
          <w:rFonts w:ascii="Century Gothic" w:hAnsi="Century Gothic"/>
        </w:rPr>
        <w:tab/>
      </w:r>
      <w:r w:rsidR="00DD6556">
        <w:rPr>
          <w:rFonts w:ascii="Century Gothic" w:hAnsi="Century Gothic"/>
        </w:rPr>
        <w:tab/>
      </w:r>
      <w:r w:rsidR="00DD6556">
        <w:rPr>
          <w:rFonts w:ascii="Century Gothic" w:hAnsi="Century Gothic"/>
        </w:rPr>
        <w:tab/>
      </w:r>
      <w:r w:rsidR="00DD6556">
        <w:rPr>
          <w:rFonts w:ascii="Century Gothic" w:hAnsi="Century Gothic"/>
        </w:rPr>
        <w:tab/>
        <w:t># of ODR’s _______</w:t>
      </w:r>
    </w:p>
    <w:p w:rsidR="00E64566" w:rsidRDefault="00E64566" w:rsidP="00E64566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# </w:t>
      </w:r>
      <w:proofErr w:type="gramStart"/>
      <w:r>
        <w:rPr>
          <w:rFonts w:ascii="Century Gothic" w:hAnsi="Century Gothic"/>
        </w:rPr>
        <w:t>of</w:t>
      </w:r>
      <w:proofErr w:type="gramEnd"/>
      <w:r>
        <w:rPr>
          <w:rFonts w:ascii="Century Gothic" w:hAnsi="Century Gothic"/>
        </w:rPr>
        <w:t xml:space="preserve"> 1</w:t>
      </w:r>
      <w:r w:rsidR="00EC00AF">
        <w:rPr>
          <w:rFonts w:ascii="Century Gothic" w:hAnsi="Century Gothic"/>
        </w:rPr>
        <w:t>7-18</w:t>
      </w:r>
      <w:r>
        <w:rPr>
          <w:rFonts w:ascii="Century Gothic" w:hAnsi="Century Gothic"/>
        </w:rPr>
        <w:t xml:space="preserve"> ISS days</w:t>
      </w:r>
      <w:r w:rsidR="00DD6556">
        <w:rPr>
          <w:rFonts w:ascii="Century Gothic" w:hAnsi="Century Gothic"/>
        </w:rPr>
        <w:t>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D6556">
        <w:rPr>
          <w:rFonts w:ascii="Century Gothic" w:hAnsi="Century Gothic"/>
        </w:rPr>
        <w:tab/>
      </w:r>
      <w:r w:rsidR="00DD6556">
        <w:rPr>
          <w:rFonts w:ascii="Century Gothic" w:hAnsi="Century Gothic"/>
        </w:rPr>
        <w:tab/>
      </w:r>
      <w:r w:rsidR="00DD6556">
        <w:rPr>
          <w:rFonts w:ascii="Century Gothic" w:hAnsi="Century Gothic"/>
        </w:rPr>
        <w:tab/>
        <w:t># of 1</w:t>
      </w:r>
      <w:r w:rsidR="00EC00AF">
        <w:rPr>
          <w:rFonts w:ascii="Century Gothic" w:hAnsi="Century Gothic"/>
        </w:rPr>
        <w:t>8</w:t>
      </w:r>
      <w:r w:rsidR="00DD6556">
        <w:rPr>
          <w:rFonts w:ascii="Century Gothic" w:hAnsi="Century Gothic"/>
        </w:rPr>
        <w:t>-1</w:t>
      </w:r>
      <w:r w:rsidR="00EC00AF">
        <w:rPr>
          <w:rFonts w:ascii="Century Gothic" w:hAnsi="Century Gothic"/>
        </w:rPr>
        <w:t>9</w:t>
      </w:r>
      <w:r w:rsidR="00DD6556">
        <w:rPr>
          <w:rFonts w:ascii="Century Gothic" w:hAnsi="Century Gothic"/>
        </w:rPr>
        <w:t xml:space="preserve"> ISS Days_______</w:t>
      </w:r>
    </w:p>
    <w:p w:rsidR="00E227EC" w:rsidRDefault="00EC00AF" w:rsidP="00E227EC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# </w:t>
      </w:r>
      <w:proofErr w:type="gramStart"/>
      <w:r>
        <w:rPr>
          <w:rFonts w:ascii="Century Gothic" w:hAnsi="Century Gothic"/>
        </w:rPr>
        <w:t>of</w:t>
      </w:r>
      <w:proofErr w:type="gramEnd"/>
      <w:r>
        <w:rPr>
          <w:rFonts w:ascii="Century Gothic" w:hAnsi="Century Gothic"/>
        </w:rPr>
        <w:t xml:space="preserve"> 17-18</w:t>
      </w:r>
      <w:r w:rsidR="00E64566">
        <w:rPr>
          <w:rFonts w:ascii="Century Gothic" w:hAnsi="Century Gothic"/>
        </w:rPr>
        <w:t xml:space="preserve"> OSS days_____</w:t>
      </w:r>
      <w:r w:rsidR="00DD6556">
        <w:rPr>
          <w:rFonts w:ascii="Century Gothic" w:hAnsi="Century Gothic"/>
        </w:rPr>
        <w:tab/>
      </w:r>
      <w:r w:rsidR="00DD6556">
        <w:rPr>
          <w:rFonts w:ascii="Century Gothic" w:hAnsi="Century Gothic"/>
        </w:rPr>
        <w:tab/>
      </w:r>
      <w:r w:rsidR="00DD6556">
        <w:rPr>
          <w:rFonts w:ascii="Century Gothic" w:hAnsi="Century Gothic"/>
        </w:rPr>
        <w:tab/>
      </w:r>
      <w:r w:rsidR="00DD6556">
        <w:rPr>
          <w:rFonts w:ascii="Century Gothic" w:hAnsi="Century Gothic"/>
        </w:rPr>
        <w:tab/>
        <w:t># of 1</w:t>
      </w:r>
      <w:r>
        <w:rPr>
          <w:rFonts w:ascii="Century Gothic" w:hAnsi="Century Gothic"/>
        </w:rPr>
        <w:t>8</w:t>
      </w:r>
      <w:r w:rsidR="00DD6556">
        <w:rPr>
          <w:rFonts w:ascii="Century Gothic" w:hAnsi="Century Gothic"/>
        </w:rPr>
        <w:t>-1</w:t>
      </w:r>
      <w:r>
        <w:rPr>
          <w:rFonts w:ascii="Century Gothic" w:hAnsi="Century Gothic"/>
        </w:rPr>
        <w:t>9</w:t>
      </w:r>
      <w:r w:rsidR="00DD6556">
        <w:rPr>
          <w:rFonts w:ascii="Century Gothic" w:hAnsi="Century Gothic"/>
        </w:rPr>
        <w:t xml:space="preserve"> OSS Days______</w:t>
      </w:r>
    </w:p>
    <w:p w:rsidR="00E227EC" w:rsidRDefault="00E227EC">
      <w:pPr>
        <w:rPr>
          <w:rFonts w:ascii="Century Gothic" w:hAnsi="Century Gothic"/>
        </w:rPr>
      </w:pPr>
    </w:p>
    <w:p w:rsidR="00436874" w:rsidRDefault="0043687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DOES THE DATA TELL US?</w:t>
      </w:r>
      <w:r w:rsidR="00E227EC">
        <w:rPr>
          <w:rFonts w:ascii="Century Gothic" w:hAnsi="Century Gothic"/>
          <w:b/>
        </w:rPr>
        <w:t xml:space="preserve"> </w:t>
      </w:r>
      <w:proofErr w:type="gramStart"/>
      <w:r w:rsidR="00747665">
        <w:rPr>
          <w:rFonts w:ascii="Century Gothic" w:hAnsi="Century Gothic"/>
          <w:b/>
        </w:rPr>
        <w:t>Let’s</w:t>
      </w:r>
      <w:proofErr w:type="gramEnd"/>
      <w:r w:rsidR="00747665">
        <w:rPr>
          <w:rFonts w:ascii="Century Gothic" w:hAnsi="Century Gothic"/>
          <w:b/>
        </w:rPr>
        <w:t xml:space="preserve"> </w:t>
      </w:r>
      <w:r w:rsidR="00E227EC">
        <w:rPr>
          <w:rFonts w:ascii="Century Gothic" w:hAnsi="Century Gothic"/>
          <w:b/>
        </w:rPr>
        <w:t>Drill Down.</w:t>
      </w:r>
    </w:p>
    <w:p w:rsidR="00E227EC" w:rsidRDefault="00E227EC" w:rsidP="00EE6A30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inline distT="0" distB="0" distL="0" distR="0">
            <wp:extent cx="6581774" cy="1343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c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237" cy="134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EC" w:rsidRDefault="00E227EC" w:rsidP="00EE6A30">
      <w:pPr>
        <w:ind w:left="720"/>
        <w:rPr>
          <w:rFonts w:ascii="Century Gothic" w:hAnsi="Century Gothic"/>
          <w:sz w:val="20"/>
          <w:szCs w:val="20"/>
        </w:rPr>
      </w:pPr>
    </w:p>
    <w:p w:rsidR="00436874" w:rsidRPr="00747665" w:rsidRDefault="00E227EC">
      <w:pPr>
        <w:rPr>
          <w:rFonts w:ascii="Century Gothic" w:hAnsi="Century Gothic"/>
          <w:b/>
        </w:rPr>
      </w:pPr>
      <w:r w:rsidRPr="00747665">
        <w:rPr>
          <w:rFonts w:ascii="Century Gothic" w:hAnsi="Century Gothic"/>
          <w:b/>
        </w:rPr>
        <w:lastRenderedPageBreak/>
        <w:t>Precision Statement</w:t>
      </w:r>
      <w:r w:rsidR="00747665">
        <w:rPr>
          <w:rFonts w:ascii="Century Gothic" w:hAnsi="Century Gothic"/>
          <w:b/>
        </w:rPr>
        <w:t xml:space="preserve"> Development</w:t>
      </w:r>
      <w:r w:rsidRPr="00747665">
        <w:rPr>
          <w:rFonts w:ascii="Century Gothic" w:hAnsi="Century Gothic"/>
          <w:b/>
        </w:rPr>
        <w:t>:</w:t>
      </w:r>
    </w:p>
    <w:p w:rsidR="00747665" w:rsidRDefault="00E227EC">
      <w:pPr>
        <w:rPr>
          <w:rFonts w:ascii="Century Gothic" w:hAnsi="Century Gothic"/>
        </w:rPr>
      </w:pPr>
      <w:r>
        <w:rPr>
          <w:rFonts w:ascii="Century Gothic" w:hAnsi="Century Gothic"/>
        </w:rPr>
        <w:t>In general, most ORD’s are occurring in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E227EC">
        <w:rPr>
          <w:rFonts w:ascii="Century Gothic" w:hAnsi="Century Gothic"/>
          <w:i/>
          <w:sz w:val="20"/>
          <w:szCs w:val="20"/>
          <w:u w:val="single"/>
        </w:rPr>
        <w:t>(</w:t>
      </w:r>
      <w:r w:rsidRPr="00E227EC">
        <w:rPr>
          <w:rFonts w:ascii="Century Gothic" w:hAnsi="Century Gothic"/>
          <w:i/>
          <w:sz w:val="20"/>
          <w:szCs w:val="20"/>
        </w:rPr>
        <w:t>location)</w:t>
      </w:r>
      <w:r>
        <w:rPr>
          <w:rFonts w:ascii="Century Gothic" w:hAnsi="Century Gothic"/>
        </w:rPr>
        <w:t xml:space="preserve"> with the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E227EC">
        <w:rPr>
          <w:rFonts w:ascii="Century Gothic" w:hAnsi="Century Gothic"/>
          <w:i/>
          <w:sz w:val="20"/>
          <w:szCs w:val="20"/>
          <w:u w:val="single"/>
        </w:rPr>
        <w:t>(</w:t>
      </w:r>
      <w:r w:rsidRPr="00E227EC">
        <w:rPr>
          <w:rFonts w:ascii="Century Gothic" w:hAnsi="Century Gothic"/>
          <w:i/>
          <w:sz w:val="20"/>
          <w:szCs w:val="20"/>
        </w:rPr>
        <w:t>grade level).</w:t>
      </w:r>
      <w:r>
        <w:rPr>
          <w:rFonts w:ascii="Century Gothic" w:hAnsi="Century Gothic"/>
        </w:rPr>
        <w:t xml:space="preserve">  The most frequent problem</w:t>
      </w:r>
      <w:r w:rsidR="00747665">
        <w:rPr>
          <w:rFonts w:ascii="Century Gothic" w:hAnsi="Century Gothic"/>
        </w:rPr>
        <w:t xml:space="preserve"> behavior</w:t>
      </w:r>
      <w:r>
        <w:rPr>
          <w:rFonts w:ascii="Century Gothic" w:hAnsi="Century Gothic"/>
        </w:rPr>
        <w:t xml:space="preserve"> for this grade level in this location is</w:t>
      </w:r>
    </w:p>
    <w:p w:rsidR="00E227EC" w:rsidRPr="00E227EC" w:rsidRDefault="00E227EC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  <w:r w:rsidR="00747665">
        <w:rPr>
          <w:rFonts w:ascii="Century Gothic" w:hAnsi="Century Gothic"/>
          <w:u w:val="single"/>
        </w:rPr>
        <w:tab/>
      </w:r>
      <w:r w:rsidRPr="00E227EC">
        <w:rPr>
          <w:rFonts w:ascii="Century Gothic" w:hAnsi="Century Gothic"/>
          <w:i/>
          <w:sz w:val="20"/>
          <w:szCs w:val="20"/>
        </w:rPr>
        <w:t>(</w:t>
      </w:r>
      <w:proofErr w:type="gramStart"/>
      <w:r w:rsidRPr="00E227EC">
        <w:rPr>
          <w:rFonts w:ascii="Century Gothic" w:hAnsi="Century Gothic"/>
          <w:i/>
          <w:sz w:val="20"/>
          <w:szCs w:val="20"/>
        </w:rPr>
        <w:t>problem</w:t>
      </w:r>
      <w:proofErr w:type="gramEnd"/>
      <w:r w:rsidRPr="00E227EC">
        <w:rPr>
          <w:rFonts w:ascii="Century Gothic" w:hAnsi="Century Gothic"/>
          <w:i/>
          <w:sz w:val="20"/>
          <w:szCs w:val="20"/>
        </w:rPr>
        <w:t xml:space="preserve"> behavior)</w:t>
      </w:r>
      <w:r>
        <w:rPr>
          <w:rFonts w:ascii="Century Gothic" w:hAnsi="Century Gothic"/>
        </w:rPr>
        <w:t xml:space="preserve">.  This problem behavior is most likely to occur at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</w:rPr>
        <w:t xml:space="preserve"> </w:t>
      </w:r>
      <w:r w:rsidRPr="00E227EC">
        <w:rPr>
          <w:rFonts w:ascii="Century Gothic" w:hAnsi="Century Gothic"/>
          <w:i/>
          <w:sz w:val="20"/>
          <w:szCs w:val="20"/>
        </w:rPr>
        <w:t>(time)</w:t>
      </w:r>
      <w:r>
        <w:rPr>
          <w:rFonts w:ascii="Century Gothic" w:hAnsi="Century Gothic"/>
        </w:rPr>
        <w:t xml:space="preserve"> and </w:t>
      </w:r>
      <w:proofErr w:type="gramStart"/>
      <w:r>
        <w:rPr>
          <w:rFonts w:ascii="Century Gothic" w:hAnsi="Century Gothic"/>
        </w:rPr>
        <w:t>is likely related</w:t>
      </w:r>
      <w:proofErr w:type="gramEnd"/>
      <w:r>
        <w:rPr>
          <w:rFonts w:ascii="Century Gothic" w:hAnsi="Century Gothic"/>
        </w:rPr>
        <w:t xml:space="preserve"> to 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  <w:t>.</w:t>
      </w:r>
      <w:r>
        <w:rPr>
          <w:rFonts w:ascii="Century Gothic" w:hAnsi="Century Gothic"/>
        </w:rPr>
        <w:t xml:space="preserve"> </w:t>
      </w:r>
      <w:r w:rsidRPr="00E227EC">
        <w:rPr>
          <w:rFonts w:ascii="Century Gothic" w:hAnsi="Century Gothic"/>
          <w:i/>
          <w:sz w:val="20"/>
          <w:szCs w:val="20"/>
        </w:rPr>
        <w:t>(</w:t>
      </w:r>
      <w:proofErr w:type="gramStart"/>
      <w:r w:rsidRPr="00E227EC">
        <w:rPr>
          <w:rFonts w:ascii="Century Gothic" w:hAnsi="Century Gothic"/>
          <w:i/>
          <w:sz w:val="20"/>
          <w:szCs w:val="20"/>
        </w:rPr>
        <w:t>perceived</w:t>
      </w:r>
      <w:proofErr w:type="gramEnd"/>
      <w:r w:rsidRPr="00E227EC">
        <w:rPr>
          <w:rFonts w:ascii="Century Gothic" w:hAnsi="Century Gothic"/>
          <w:i/>
          <w:sz w:val="20"/>
          <w:szCs w:val="20"/>
        </w:rPr>
        <w:t xml:space="preserve"> motivation)</w:t>
      </w:r>
    </w:p>
    <w:p w:rsidR="003F7B34" w:rsidRDefault="003F7B34">
      <w:pPr>
        <w:ind w:left="720"/>
        <w:rPr>
          <w:rFonts w:ascii="Century Gothic" w:hAnsi="Century Gothic"/>
          <w:b/>
        </w:rPr>
      </w:pPr>
    </w:p>
    <w:p w:rsidR="00436874" w:rsidRDefault="00436874">
      <w:pPr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IS THE SMALLEST CHANGE WE CAN MAKE TO PRODUCE THE LARGEST IMPACT?</w:t>
      </w:r>
    </w:p>
    <w:p w:rsidR="00436874" w:rsidRDefault="00436874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(New teaching</w:t>
      </w:r>
      <w:r w:rsidR="005F3B59">
        <w:rPr>
          <w:rFonts w:ascii="Century Gothic" w:hAnsi="Century Gothic"/>
          <w:sz w:val="20"/>
          <w:szCs w:val="20"/>
        </w:rPr>
        <w:t xml:space="preserve"> of behavior focused lesson plans</w:t>
      </w:r>
      <w:r w:rsidR="00DC5A0B">
        <w:rPr>
          <w:rFonts w:ascii="Century Gothic" w:hAnsi="Century Gothic"/>
          <w:sz w:val="20"/>
          <w:szCs w:val="20"/>
        </w:rPr>
        <w:t xml:space="preserve"> or re-teaching</w:t>
      </w:r>
      <w:r>
        <w:rPr>
          <w:rFonts w:ascii="Century Gothic" w:hAnsi="Century Gothic"/>
          <w:sz w:val="20"/>
          <w:szCs w:val="20"/>
        </w:rPr>
        <w:t xml:space="preserve">, </w:t>
      </w:r>
      <w:r w:rsidR="00DC5A0B">
        <w:rPr>
          <w:rFonts w:ascii="Century Gothic" w:hAnsi="Century Gothic"/>
          <w:sz w:val="20"/>
          <w:szCs w:val="20"/>
        </w:rPr>
        <w:t xml:space="preserve">pre-correction, </w:t>
      </w:r>
      <w:r>
        <w:rPr>
          <w:rFonts w:ascii="Century Gothic" w:hAnsi="Century Gothic"/>
          <w:sz w:val="20"/>
          <w:szCs w:val="20"/>
        </w:rPr>
        <w:t>increase</w:t>
      </w:r>
      <w:r w:rsidR="00DC5A0B">
        <w:rPr>
          <w:rFonts w:ascii="Century Gothic" w:hAnsi="Century Gothic"/>
          <w:sz w:val="20"/>
          <w:szCs w:val="20"/>
        </w:rPr>
        <w:t xml:space="preserve"> supervision, increase acknowledgements</w:t>
      </w:r>
      <w:r>
        <w:rPr>
          <w:rFonts w:ascii="Century Gothic" w:hAnsi="Century Gothic"/>
          <w:sz w:val="20"/>
          <w:szCs w:val="20"/>
        </w:rPr>
        <w:t>, increase co</w:t>
      </w:r>
      <w:r w:rsidR="00DC5A0B">
        <w:rPr>
          <w:rFonts w:ascii="Century Gothic" w:hAnsi="Century Gothic"/>
          <w:sz w:val="20"/>
          <w:szCs w:val="20"/>
        </w:rPr>
        <w:t>nsistency</w:t>
      </w:r>
      <w:r>
        <w:rPr>
          <w:rFonts w:ascii="Century Gothic" w:hAnsi="Century Gothic"/>
          <w:sz w:val="20"/>
          <w:szCs w:val="20"/>
        </w:rPr>
        <w:t xml:space="preserve">) </w:t>
      </w:r>
    </w:p>
    <w:p w:rsidR="00436874" w:rsidRPr="00EE6A30" w:rsidRDefault="00436874">
      <w:pPr>
        <w:rPr>
          <w:rFonts w:ascii="Century Gothic" w:hAnsi="Century Gothic"/>
          <w:b/>
        </w:rPr>
      </w:pPr>
    </w:p>
    <w:p w:rsidR="00436874" w:rsidRDefault="00436874">
      <w:pPr>
        <w:rPr>
          <w:rFonts w:ascii="Century Gothic" w:hAnsi="Century Gothic"/>
        </w:rPr>
      </w:pPr>
    </w:p>
    <w:p w:rsidR="00436874" w:rsidRDefault="00436874" w:rsidP="008325A2">
      <w:pPr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DATA/INFORMATION DO WE NE</w:t>
      </w:r>
      <w:r w:rsidR="003607A0">
        <w:rPr>
          <w:rFonts w:ascii="Century Gothic" w:hAnsi="Century Gothic"/>
          <w:b/>
        </w:rPr>
        <w:t xml:space="preserve">ED TO GIVE TO THE </w:t>
      </w:r>
      <w:r w:rsidR="003F7B34">
        <w:rPr>
          <w:rFonts w:ascii="Century Gothic" w:hAnsi="Century Gothic"/>
          <w:b/>
        </w:rPr>
        <w:t xml:space="preserve">GRADE LEVELS, DEPARTMENTS, </w:t>
      </w:r>
      <w:r w:rsidR="00DC5A0B">
        <w:rPr>
          <w:rFonts w:ascii="Century Gothic" w:hAnsi="Century Gothic"/>
          <w:b/>
        </w:rPr>
        <w:t>or OTHERS</w:t>
      </w:r>
      <w:r w:rsidR="003607A0">
        <w:rPr>
          <w:rFonts w:ascii="Century Gothic" w:hAnsi="Century Gothic"/>
          <w:b/>
        </w:rPr>
        <w:t>?</w:t>
      </w:r>
    </w:p>
    <w:p w:rsidR="0028217C" w:rsidRDefault="0028217C" w:rsidP="0028217C">
      <w:pPr>
        <w:rPr>
          <w:rFonts w:ascii="Century Gothic" w:hAnsi="Century Gothic"/>
          <w:b/>
          <w:u w:val="single"/>
        </w:rPr>
      </w:pPr>
    </w:p>
    <w:p w:rsidR="0028217C" w:rsidRPr="0028217C" w:rsidRDefault="0028217C" w:rsidP="0028217C">
      <w:pPr>
        <w:rPr>
          <w:rFonts w:ascii="Century Gothic" w:hAnsi="Century Gothic"/>
          <w:b/>
          <w:u w:val="single"/>
        </w:rPr>
      </w:pPr>
      <w:proofErr w:type="gramStart"/>
      <w:r w:rsidRPr="0028217C">
        <w:rPr>
          <w:rFonts w:ascii="Century Gothic" w:hAnsi="Century Gothic"/>
          <w:b/>
          <w:u w:val="single"/>
        </w:rPr>
        <w:t>MONTHLY TARGETED</w:t>
      </w:r>
      <w:proofErr w:type="gramEnd"/>
      <w:r w:rsidRPr="0028217C">
        <w:rPr>
          <w:rFonts w:ascii="Century Gothic" w:hAnsi="Century Gothic"/>
          <w:b/>
          <w:u w:val="single"/>
        </w:rPr>
        <w:t xml:space="preserve"> FOCUS AREA: (10 MINUTES)</w:t>
      </w:r>
    </w:p>
    <w:p w:rsidR="0028217C" w:rsidRDefault="0028217C">
      <w:pPr>
        <w:rPr>
          <w:rFonts w:ascii="Century Gothic" w:hAnsi="Century Gothic"/>
          <w:b/>
          <w:u w:val="single"/>
        </w:rPr>
      </w:pPr>
    </w:p>
    <w:p w:rsidR="00436874" w:rsidRDefault="0028217C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CELEBRATIONS: (10 MINUTES)</w:t>
      </w:r>
    </w:p>
    <w:p w:rsidR="0028217C" w:rsidRDefault="0028217C">
      <w:pPr>
        <w:rPr>
          <w:rFonts w:ascii="Century Gothic" w:hAnsi="Century Gothic"/>
          <w:b/>
          <w:u w:val="single"/>
        </w:rPr>
      </w:pPr>
    </w:p>
    <w:p w:rsidR="0028217C" w:rsidRDefault="0028217C">
      <w:pPr>
        <w:rPr>
          <w:rFonts w:ascii="Century Gothic" w:hAnsi="Century Gothic"/>
          <w:b/>
          <w:u w:val="single"/>
        </w:rPr>
      </w:pPr>
    </w:p>
    <w:p w:rsidR="00436874" w:rsidRDefault="0043687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NEW ACTIONS:</w:t>
      </w:r>
      <w:r w:rsidR="0028217C">
        <w:rPr>
          <w:rFonts w:ascii="Century Gothic" w:hAnsi="Century Gothic"/>
          <w:b/>
          <w:u w:val="single"/>
        </w:rPr>
        <w:t xml:space="preserve"> (10 MINUTES)</w:t>
      </w:r>
    </w:p>
    <w:p w:rsidR="00436874" w:rsidRDefault="00436874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3597"/>
        <w:gridCol w:w="3592"/>
      </w:tblGrid>
      <w:tr w:rsidR="00436874">
        <w:tc>
          <w:tcPr>
            <w:tcW w:w="3672" w:type="dxa"/>
            <w:vAlign w:val="bottom"/>
          </w:tcPr>
          <w:p w:rsidR="00436874" w:rsidRDefault="004368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DATA DRIVEN ITEMS</w:t>
            </w:r>
          </w:p>
          <w:p w:rsidR="00436874" w:rsidRDefault="004368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needs to get done?</w:t>
            </w:r>
          </w:p>
        </w:tc>
        <w:tc>
          <w:tcPr>
            <w:tcW w:w="3672" w:type="dxa"/>
            <w:vAlign w:val="bottom"/>
          </w:tcPr>
          <w:p w:rsidR="00436874" w:rsidRDefault="004368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Strategy?</w:t>
            </w:r>
          </w:p>
        </w:tc>
        <w:tc>
          <w:tcPr>
            <w:tcW w:w="3672" w:type="dxa"/>
            <w:vAlign w:val="bottom"/>
          </w:tcPr>
          <w:p w:rsidR="00436874" w:rsidRDefault="004368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By Whom?</w:t>
            </w:r>
          </w:p>
          <w:p w:rsidR="00436874" w:rsidRDefault="004368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By When?</w:t>
            </w:r>
          </w:p>
        </w:tc>
      </w:tr>
      <w:tr w:rsidR="00436874">
        <w:tc>
          <w:tcPr>
            <w:tcW w:w="3672" w:type="dxa"/>
          </w:tcPr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436874" w:rsidRDefault="00436874">
            <w:pPr>
              <w:pStyle w:val="Heading1"/>
            </w:pPr>
          </w:p>
        </w:tc>
        <w:tc>
          <w:tcPr>
            <w:tcW w:w="3672" w:type="dxa"/>
          </w:tcPr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36874">
        <w:tc>
          <w:tcPr>
            <w:tcW w:w="3672" w:type="dxa"/>
            <w:vAlign w:val="bottom"/>
          </w:tcPr>
          <w:p w:rsidR="00436874" w:rsidRDefault="00B3690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CALENDAR</w:t>
            </w:r>
            <w:r w:rsidR="00436874">
              <w:rPr>
                <w:rFonts w:ascii="Century Gothic" w:hAnsi="Century Gothic"/>
                <w:b/>
                <w:sz w:val="20"/>
                <w:szCs w:val="20"/>
              </w:rPr>
              <w:t xml:space="preserve"> ITEMS</w:t>
            </w:r>
          </w:p>
          <w:p w:rsidR="00436874" w:rsidRDefault="004368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needs to get done?</w:t>
            </w:r>
          </w:p>
        </w:tc>
        <w:tc>
          <w:tcPr>
            <w:tcW w:w="3672" w:type="dxa"/>
            <w:vAlign w:val="bottom"/>
          </w:tcPr>
          <w:p w:rsidR="00436874" w:rsidRDefault="004368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What Strategy?</w:t>
            </w:r>
          </w:p>
        </w:tc>
        <w:tc>
          <w:tcPr>
            <w:tcW w:w="3672" w:type="dxa"/>
            <w:vAlign w:val="bottom"/>
          </w:tcPr>
          <w:p w:rsidR="00436874" w:rsidRDefault="004368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By Whom?</w:t>
            </w:r>
          </w:p>
          <w:p w:rsidR="00436874" w:rsidRDefault="004368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By When?</w:t>
            </w:r>
          </w:p>
        </w:tc>
      </w:tr>
      <w:tr w:rsidR="00436874">
        <w:tc>
          <w:tcPr>
            <w:tcW w:w="3672" w:type="dxa"/>
          </w:tcPr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436874" w:rsidRDefault="00436874">
      <w:pPr>
        <w:rPr>
          <w:rFonts w:ascii="Century Gothic" w:hAnsi="Century Gothic"/>
          <w:b/>
        </w:rPr>
      </w:pPr>
    </w:p>
    <w:p w:rsidR="00436874" w:rsidRDefault="0043687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COMMUNICATION WITH STAFF:</w:t>
      </w:r>
      <w:r w:rsidR="0028217C">
        <w:rPr>
          <w:rFonts w:ascii="Century Gothic" w:hAnsi="Century Gothic"/>
          <w:b/>
          <w:u w:val="single"/>
        </w:rPr>
        <w:t xml:space="preserve"> (10 MINUTES)</w:t>
      </w:r>
    </w:p>
    <w:p w:rsidR="00436874" w:rsidRDefault="00436874">
      <w:pPr>
        <w:rPr>
          <w:rFonts w:ascii="Century Gothic" w:hAnsi="Century Gothic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3"/>
        <w:gridCol w:w="5047"/>
      </w:tblGrid>
      <w:tr w:rsidR="00436874">
        <w:tc>
          <w:tcPr>
            <w:tcW w:w="5868" w:type="dxa"/>
            <w:vAlign w:val="bottom"/>
          </w:tcPr>
          <w:p w:rsidR="00436874" w:rsidRDefault="0043687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School-wide data successes to be shared?</w:t>
            </w:r>
          </w:p>
          <w:p w:rsidR="00436874" w:rsidRDefault="00436874" w:rsidP="00B3690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r w:rsidR="00DC5A0B">
              <w:rPr>
                <w:rFonts w:ascii="Century Gothic" w:hAnsi="Century Gothic"/>
                <w:b/>
                <w:sz w:val="18"/>
                <w:szCs w:val="18"/>
              </w:rPr>
              <w:t>Reduction</w:t>
            </w:r>
            <w:r w:rsidR="00B36902">
              <w:rPr>
                <w:rFonts w:ascii="Century Gothic" w:hAnsi="Century Gothic"/>
                <w:b/>
                <w:sz w:val="18"/>
                <w:szCs w:val="18"/>
              </w:rPr>
              <w:t xml:space="preserve"> of a target behavior,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% in attendance, % referral free, % going to </w:t>
            </w:r>
            <w:r w:rsidR="00B36902">
              <w:rPr>
                <w:rFonts w:ascii="Century Gothic" w:hAnsi="Century Gothic"/>
                <w:b/>
                <w:sz w:val="18"/>
                <w:szCs w:val="18"/>
              </w:rPr>
              <w:t>Celebrations, etc.)</w:t>
            </w:r>
          </w:p>
        </w:tc>
        <w:tc>
          <w:tcPr>
            <w:tcW w:w="5148" w:type="dxa"/>
            <w:vAlign w:val="bottom"/>
          </w:tcPr>
          <w:p w:rsidR="00436874" w:rsidRDefault="00436874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How to share it?  With whom?</w:t>
            </w:r>
          </w:p>
          <w:p w:rsidR="00436874" w:rsidRDefault="0043687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(brief memo/flyer, email, next faculty meeting, with staff, with parents, with district administration)</w:t>
            </w:r>
          </w:p>
        </w:tc>
      </w:tr>
      <w:tr w:rsidR="00436874">
        <w:tc>
          <w:tcPr>
            <w:tcW w:w="5868" w:type="dxa"/>
          </w:tcPr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436874" w:rsidRDefault="00436874" w:rsidP="00DD6556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5148" w:type="dxa"/>
          </w:tcPr>
          <w:p w:rsidR="00436874" w:rsidRDefault="0043687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436874" w:rsidRDefault="00436874" w:rsidP="00DD6556">
      <w:pPr>
        <w:rPr>
          <w:rFonts w:ascii="Century Gothic" w:hAnsi="Century Gothic"/>
          <w:b/>
          <w:sz w:val="20"/>
          <w:szCs w:val="20"/>
          <w:u w:val="single"/>
        </w:rPr>
      </w:pPr>
    </w:p>
    <w:sectPr w:rsidR="00436874" w:rsidSect="000F17CB">
      <w:pgSz w:w="12240" w:h="15840"/>
      <w:pgMar w:top="576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01"/>
    <w:rsid w:val="000F17CB"/>
    <w:rsid w:val="00244D9D"/>
    <w:rsid w:val="0028217C"/>
    <w:rsid w:val="002D5248"/>
    <w:rsid w:val="002F224F"/>
    <w:rsid w:val="002F5A61"/>
    <w:rsid w:val="003607A0"/>
    <w:rsid w:val="003E3EFD"/>
    <w:rsid w:val="003F7B34"/>
    <w:rsid w:val="00436874"/>
    <w:rsid w:val="004F7022"/>
    <w:rsid w:val="005F3B59"/>
    <w:rsid w:val="006608D7"/>
    <w:rsid w:val="00745868"/>
    <w:rsid w:val="00747665"/>
    <w:rsid w:val="008325A2"/>
    <w:rsid w:val="008550E3"/>
    <w:rsid w:val="008D02CE"/>
    <w:rsid w:val="008E2C47"/>
    <w:rsid w:val="00922701"/>
    <w:rsid w:val="00AF22D5"/>
    <w:rsid w:val="00B36902"/>
    <w:rsid w:val="00B826FA"/>
    <w:rsid w:val="00D07922"/>
    <w:rsid w:val="00DA4416"/>
    <w:rsid w:val="00DC5A0B"/>
    <w:rsid w:val="00DD6556"/>
    <w:rsid w:val="00E227EC"/>
    <w:rsid w:val="00E64566"/>
    <w:rsid w:val="00E87D75"/>
    <w:rsid w:val="00EC00AF"/>
    <w:rsid w:val="00E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13CF0"/>
  <w15:docId w15:val="{3D9D9B63-D068-4CFC-94BF-CC515A94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CB"/>
    <w:rPr>
      <w:sz w:val="24"/>
      <w:szCs w:val="24"/>
    </w:rPr>
  </w:style>
  <w:style w:type="paragraph" w:styleId="Heading1">
    <w:name w:val="heading 1"/>
    <w:basedOn w:val="Normal"/>
    <w:next w:val="Normal"/>
    <w:qFormat/>
    <w:rsid w:val="000F17CB"/>
    <w:pPr>
      <w:keepNext/>
      <w:outlineLvl w:val="0"/>
    </w:pPr>
    <w:rPr>
      <w:rFonts w:ascii="Century Gothic" w:hAnsi="Century Gothic"/>
      <w:b/>
      <w:color w:val="0000FF"/>
      <w:sz w:val="20"/>
      <w:szCs w:val="20"/>
    </w:rPr>
  </w:style>
  <w:style w:type="paragraph" w:styleId="Heading2">
    <w:name w:val="heading 2"/>
    <w:basedOn w:val="Normal"/>
    <w:next w:val="Normal"/>
    <w:qFormat/>
    <w:rsid w:val="000F17CB"/>
    <w:pPr>
      <w:keepNext/>
      <w:outlineLvl w:val="1"/>
    </w:pPr>
    <w:rPr>
      <w:rFonts w:ascii="Century Gothic" w:hAnsi="Century Gothic"/>
      <w:b/>
      <w:color w:val="0000FF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17CB"/>
    <w:rPr>
      <w:rFonts w:ascii="Century Gothic" w:hAnsi="Century Gothic"/>
      <w:color w:val="0000FF"/>
      <w:sz w:val="20"/>
      <w:szCs w:val="20"/>
    </w:rPr>
  </w:style>
  <w:style w:type="paragraph" w:styleId="BalloonText">
    <w:name w:val="Balloon Text"/>
    <w:basedOn w:val="Normal"/>
    <w:semiHidden/>
    <w:rsid w:val="000F17C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17CB"/>
    <w:pPr>
      <w:ind w:left="720"/>
    </w:pPr>
    <w:rPr>
      <w:rFonts w:ascii="Century Gothic" w:hAnsi="Century Gothic"/>
      <w:color w:val="0000FF"/>
    </w:rPr>
  </w:style>
  <w:style w:type="paragraph" w:styleId="BodyText2">
    <w:name w:val="Body Text 2"/>
    <w:basedOn w:val="Normal"/>
    <w:rsid w:val="000F17CB"/>
    <w:rPr>
      <w:rFonts w:ascii="Century Gothic" w:hAnsi="Century Gothic"/>
      <w:b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75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119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610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468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42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85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124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090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448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1986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69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232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81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545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351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493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694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539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Committee</vt:lpstr>
    </vt:vector>
  </TitlesOfParts>
  <Company>Peoria District 150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Committee</dc:title>
  <dc:creator>Michelle Coconate</dc:creator>
  <cp:lastModifiedBy>Smith, Curlandra</cp:lastModifiedBy>
  <cp:revision>7</cp:revision>
  <cp:lastPrinted>2017-08-15T13:07:00Z</cp:lastPrinted>
  <dcterms:created xsi:type="dcterms:W3CDTF">2017-07-28T12:44:00Z</dcterms:created>
  <dcterms:modified xsi:type="dcterms:W3CDTF">2018-08-07T17:25:00Z</dcterms:modified>
</cp:coreProperties>
</file>